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C701CA" w:rsidP="00367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A4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C701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23B9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701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75E9" w:rsidRDefault="00F26CE4" w:rsidP="008E75E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6BD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="00C701CA">
        <w:rPr>
          <w:rFonts w:ascii="Times New Roman" w:hAnsi="Times New Roman" w:cs="Times New Roman"/>
          <w:sz w:val="28"/>
          <w:szCs w:val="28"/>
        </w:rPr>
        <w:t>17</w:t>
      </w:r>
      <w:r w:rsidR="006E6D93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="00CA4FC0" w:rsidRPr="00E816BD">
        <w:rPr>
          <w:rFonts w:ascii="Times New Roman" w:hAnsi="Times New Roman" w:cs="Times New Roman"/>
          <w:sz w:val="28"/>
          <w:szCs w:val="28"/>
        </w:rPr>
        <w:t>сентября</w:t>
      </w:r>
      <w:r w:rsidR="00054E1D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E816BD">
        <w:rPr>
          <w:rFonts w:ascii="Times New Roman" w:hAnsi="Times New Roman" w:cs="Times New Roman"/>
          <w:sz w:val="28"/>
          <w:szCs w:val="28"/>
        </w:rPr>
        <w:t>202</w:t>
      </w:r>
      <w:r w:rsidR="00D460DB" w:rsidRPr="00E816BD">
        <w:rPr>
          <w:rFonts w:ascii="Times New Roman" w:hAnsi="Times New Roman" w:cs="Times New Roman"/>
          <w:sz w:val="28"/>
          <w:szCs w:val="28"/>
        </w:rPr>
        <w:t>1</w:t>
      </w:r>
      <w:r w:rsidR="00393156"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B855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55E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="00E82C97" w:rsidRPr="00E816BD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E816B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Pr="00E816BD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E816BD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E816BD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E816BD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E816BD">
        <w:rPr>
          <w:rFonts w:ascii="Times New Roman" w:hAnsi="Times New Roman" w:cs="Times New Roman"/>
          <w:sz w:val="28"/>
          <w:szCs w:val="28"/>
        </w:rPr>
        <w:t>«</w:t>
      </w:r>
      <w:r w:rsidR="00E816BD"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816BD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="00E816BD" w:rsidRPr="009F5029">
        <w:rPr>
          <w:rFonts w:ascii="Times New Roman" w:hAnsi="Times New Roman" w:cs="Times New Roman"/>
          <w:sz w:val="28"/>
          <w:szCs w:val="28"/>
        </w:rPr>
        <w:t>»</w:t>
      </w:r>
      <w:r w:rsidR="00E816BD">
        <w:rPr>
          <w:rFonts w:ascii="Times New Roman" w:hAnsi="Times New Roman" w:cs="Times New Roman"/>
          <w:sz w:val="28"/>
          <w:szCs w:val="28"/>
        </w:rPr>
        <w:t xml:space="preserve"> по вопросам внесения изменений в карту градостроительного зонирования Правил землепользования и застройки города Элисты, утвержденных решением </w:t>
      </w:r>
      <w:proofErr w:type="spellStart"/>
      <w:r w:rsidR="00E816BD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E816BD">
        <w:rPr>
          <w:rFonts w:ascii="Times New Roman" w:hAnsi="Times New Roman" w:cs="Times New Roman"/>
          <w:sz w:val="28"/>
          <w:szCs w:val="28"/>
        </w:rPr>
        <w:t xml:space="preserve"> городского Собрания от 27 декабря 2010 года № 1, в части:</w:t>
      </w:r>
      <w:proofErr w:type="gramEnd"/>
    </w:p>
    <w:p w:rsidR="005F018B" w:rsidRPr="005F018B" w:rsidRDefault="005F018B" w:rsidP="001E4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18B">
        <w:rPr>
          <w:rFonts w:ascii="Times New Roman" w:hAnsi="Times New Roman"/>
          <w:sz w:val="28"/>
          <w:szCs w:val="28"/>
        </w:rPr>
        <w:t>включения в производственно-коммунальную зону четвертого типа (П-4), с исключением из зоны природных ландшафтов и городских лесов (Р-3/13), земельного участка площадью 268601 кв.м., расположенного по адресному ориентиру: город Элиста, в 800 м к северо-востоку от Астраханского поста ГИБДД и в 600 м от автодороги Элиста – Астрахань.</w:t>
      </w:r>
    </w:p>
    <w:p w:rsidR="00F26CE4" w:rsidRPr="00B855E1" w:rsidRDefault="00F26CE4" w:rsidP="0061672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1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B855E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B855E1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 w:rsidRPr="00B855E1">
        <w:rPr>
          <w:rFonts w:ascii="Times New Roman" w:hAnsi="Times New Roman" w:cs="Times New Roman"/>
          <w:sz w:val="28"/>
          <w:szCs w:val="28"/>
        </w:rPr>
        <w:t>ым</w:t>
      </w:r>
      <w:r w:rsidRPr="00B855E1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B855E1">
        <w:rPr>
          <w:rFonts w:ascii="Times New Roman" w:hAnsi="Times New Roman" w:cs="Times New Roman"/>
          <w:sz w:val="28"/>
          <w:szCs w:val="28"/>
        </w:rPr>
        <w:t>вопрос</w:t>
      </w:r>
      <w:r w:rsidR="00F07835" w:rsidRPr="00B855E1">
        <w:rPr>
          <w:rFonts w:ascii="Times New Roman" w:hAnsi="Times New Roman" w:cs="Times New Roman"/>
          <w:sz w:val="28"/>
          <w:szCs w:val="28"/>
        </w:rPr>
        <w:t>ам</w:t>
      </w:r>
      <w:r w:rsidRPr="00B855E1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B855E1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855E1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F26CE4" w:rsidRPr="000C345E" w:rsidRDefault="00840F33" w:rsidP="0061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6167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D571D">
        <w:rPr>
          <w:rFonts w:ascii="Times New Roman" w:hAnsi="Times New Roman" w:cs="Times New Roman"/>
          <w:sz w:val="28"/>
          <w:szCs w:val="28"/>
        </w:rPr>
        <w:t>1</w:t>
      </w:r>
      <w:r w:rsidR="00C701CA">
        <w:rPr>
          <w:rFonts w:ascii="Times New Roman" w:hAnsi="Times New Roman" w:cs="Times New Roman"/>
          <w:sz w:val="28"/>
          <w:szCs w:val="28"/>
        </w:rPr>
        <w:t>1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D571D">
        <w:rPr>
          <w:rFonts w:ascii="Times New Roman" w:hAnsi="Times New Roman" w:cs="Times New Roman"/>
          <w:sz w:val="28"/>
          <w:szCs w:val="28"/>
        </w:rPr>
        <w:t xml:space="preserve"> </w:t>
      </w:r>
      <w:r w:rsidR="00C701CA">
        <w:rPr>
          <w:rFonts w:ascii="Times New Roman" w:hAnsi="Times New Roman" w:cs="Times New Roman"/>
          <w:sz w:val="28"/>
          <w:szCs w:val="28"/>
        </w:rPr>
        <w:t>13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23B9F">
        <w:rPr>
          <w:rFonts w:ascii="Times New Roman" w:hAnsi="Times New Roman" w:cs="Times New Roman"/>
          <w:sz w:val="28"/>
          <w:szCs w:val="28"/>
        </w:rPr>
        <w:t>2</w:t>
      </w:r>
      <w:r w:rsidR="000A58ED">
        <w:rPr>
          <w:rFonts w:ascii="Times New Roman" w:hAnsi="Times New Roman" w:cs="Times New Roman"/>
          <w:sz w:val="28"/>
          <w:szCs w:val="28"/>
        </w:rPr>
        <w:t>1</w:t>
      </w:r>
      <w:r w:rsidR="005040A6" w:rsidRPr="00C54D18">
        <w:rPr>
          <w:rFonts w:ascii="Times New Roman" w:hAnsi="Times New Roman" w:cs="Times New Roman"/>
          <w:sz w:val="28"/>
          <w:szCs w:val="28"/>
        </w:rPr>
        <w:t xml:space="preserve"> </w:t>
      </w:r>
      <w:r w:rsidR="00CA4FC0" w:rsidRPr="00C54D18">
        <w:rPr>
          <w:rFonts w:ascii="Times New Roman" w:hAnsi="Times New Roman" w:cs="Times New Roman"/>
          <w:sz w:val="28"/>
          <w:szCs w:val="28"/>
        </w:rPr>
        <w:t>августа</w:t>
      </w:r>
      <w:r w:rsidR="0081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1" w:rsidRDefault="00B855E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5F018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040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4FC0">
              <w:rPr>
                <w:rFonts w:ascii="Times New Roman" w:hAnsi="Times New Roman" w:cs="Times New Roman"/>
                <w:sz w:val="27"/>
                <w:szCs w:val="27"/>
              </w:rPr>
              <w:t>августа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41482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5F018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Default="00E816BD" w:rsidP="00E816B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E816BD" w:rsidRPr="00017849" w:rsidRDefault="00E816BD" w:rsidP="00E816B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816BD" w:rsidRDefault="00667138" w:rsidP="00616723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16BD">
        <w:rPr>
          <w:rFonts w:ascii="Times New Roman" w:hAnsi="Times New Roman" w:cs="Times New Roman"/>
          <w:sz w:val="28"/>
          <w:szCs w:val="28"/>
        </w:rPr>
        <w:t xml:space="preserve">Внести </w:t>
      </w:r>
      <w:bookmarkEnd w:id="0"/>
      <w:r w:rsidR="00E816BD" w:rsidRPr="00BD486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</w:t>
      </w:r>
      <w:proofErr w:type="gramStart"/>
      <w:r w:rsidR="00E816BD" w:rsidRPr="00BD4861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E816BD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E816BD">
        <w:rPr>
          <w:rFonts w:ascii="Times New Roman" w:hAnsi="Times New Roman" w:cs="Times New Roman"/>
          <w:sz w:val="28"/>
          <w:szCs w:val="28"/>
        </w:rPr>
        <w:t xml:space="preserve"> Элисты, утвержденные</w:t>
      </w:r>
      <w:r w:rsidR="00E816BD" w:rsidRPr="00BD4861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E816BD" w:rsidRPr="00BD4861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E816BD" w:rsidRPr="00BD4861">
        <w:rPr>
          <w:rFonts w:ascii="Times New Roman" w:hAnsi="Times New Roman" w:cs="Times New Roman"/>
          <w:sz w:val="28"/>
          <w:szCs w:val="28"/>
        </w:rPr>
        <w:t xml:space="preserve"> городского Собрания от 27 декабря 2010 года № 1 </w:t>
      </w:r>
      <w:r w:rsidR="00E816BD"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="00E816BD" w:rsidRPr="00BB20C8">
        <w:rPr>
          <w:rFonts w:ascii="Times New Roman" w:hAnsi="Times New Roman" w:cs="Times New Roman"/>
          <w:sz w:val="28"/>
          <w:szCs w:val="28"/>
        </w:rPr>
        <w:t>),</w:t>
      </w:r>
      <w:r w:rsidR="00E816B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816BD" w:rsidRPr="00BD4861">
        <w:rPr>
          <w:rFonts w:ascii="Times New Roman" w:hAnsi="Times New Roman" w:cs="Times New Roman"/>
          <w:sz w:val="28"/>
          <w:szCs w:val="28"/>
        </w:rPr>
        <w:t>е изменени</w:t>
      </w:r>
      <w:r w:rsidR="00E816BD">
        <w:rPr>
          <w:rFonts w:ascii="Times New Roman" w:hAnsi="Times New Roman" w:cs="Times New Roman"/>
          <w:sz w:val="28"/>
          <w:szCs w:val="28"/>
        </w:rPr>
        <w:t>я</w:t>
      </w:r>
      <w:r w:rsidR="00E816BD" w:rsidRPr="00BD4861">
        <w:rPr>
          <w:rFonts w:ascii="Times New Roman" w:hAnsi="Times New Roman" w:cs="Times New Roman"/>
          <w:sz w:val="28"/>
          <w:szCs w:val="28"/>
        </w:rPr>
        <w:t>:</w:t>
      </w:r>
    </w:p>
    <w:p w:rsidR="005F018B" w:rsidRPr="005F018B" w:rsidRDefault="005F018B" w:rsidP="005F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18B">
        <w:rPr>
          <w:rFonts w:ascii="Times New Roman" w:hAnsi="Times New Roman"/>
          <w:sz w:val="28"/>
          <w:szCs w:val="28"/>
        </w:rPr>
        <w:t>включить в производственно-коммунальную зону четвертого типа (П-4), с исключением из зоны природных ландшафтов и городских лесов (Р-3/13), земельный участок площадью 268601 кв.м., расположенный по адресному ориентиру: город Элиста, в 800 м к северо-востоку от Астраханского поста ГИБДД и в 600 м от автодороги Элиста – Астрахань</w:t>
      </w:r>
      <w:r w:rsidRPr="005F018B">
        <w:rPr>
          <w:rFonts w:ascii="Times New Roman" w:hAnsi="Times New Roman"/>
          <w:color w:val="000000"/>
          <w:sz w:val="28"/>
          <w:szCs w:val="28"/>
        </w:rPr>
        <w:t xml:space="preserve">, согласно </w:t>
      </w:r>
      <w:r w:rsidRPr="005F018B">
        <w:rPr>
          <w:rFonts w:ascii="Times New Roman" w:hAnsi="Times New Roman" w:cs="Times New Roman"/>
          <w:sz w:val="28"/>
          <w:szCs w:val="28"/>
        </w:rPr>
        <w:t>схеме Приложения к настоящему решению.</w:t>
      </w:r>
      <w:proofErr w:type="gramEnd"/>
    </w:p>
    <w:p w:rsidR="00667138" w:rsidRPr="00017849" w:rsidRDefault="00667138" w:rsidP="006167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616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C73F5B" w:rsidRDefault="00C73F5B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F5B" w:rsidRDefault="00C73F5B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C73F5B" w:rsidRDefault="00C73F5B" w:rsidP="005F018B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F018B" w:rsidRDefault="005F018B" w:rsidP="005F018B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8B" w:rsidRPr="00AA57F9" w:rsidRDefault="005F018B" w:rsidP="005F01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18B" w:rsidRPr="00AA57F9" w:rsidRDefault="005F018B" w:rsidP="005F01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5F018B" w:rsidRPr="00AA57F9" w:rsidRDefault="005F018B" w:rsidP="005F01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города Элисты, 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утвержденных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решением</w:t>
      </w:r>
    </w:p>
    <w:p w:rsidR="005F018B" w:rsidRPr="00AA57F9" w:rsidRDefault="005F018B" w:rsidP="005F01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Элистинского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городского Собрания  от 27.12.2010г. № 1</w:t>
      </w:r>
    </w:p>
    <w:p w:rsidR="005F018B" w:rsidRPr="00AA57F9" w:rsidRDefault="005F018B" w:rsidP="005F018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/>
      </w:tblPr>
      <w:tblGrid>
        <w:gridCol w:w="4810"/>
        <w:gridCol w:w="4809"/>
      </w:tblGrid>
      <w:tr w:rsidR="005F018B" w:rsidRPr="0028042A" w:rsidTr="0089281D">
        <w:trPr>
          <w:trHeight w:val="357"/>
        </w:trPr>
        <w:tc>
          <w:tcPr>
            <w:tcW w:w="4810" w:type="dxa"/>
          </w:tcPr>
          <w:p w:rsidR="005F018B" w:rsidRPr="00B00855" w:rsidRDefault="005F018B" w:rsidP="00892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5F018B" w:rsidRPr="0028042A" w:rsidRDefault="005F018B" w:rsidP="008928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018B" w:rsidRPr="0028042A" w:rsidTr="0089281D">
        <w:trPr>
          <w:trHeight w:val="3883"/>
        </w:trPr>
        <w:tc>
          <w:tcPr>
            <w:tcW w:w="4810" w:type="dxa"/>
          </w:tcPr>
          <w:p w:rsidR="005F018B" w:rsidRPr="006360E3" w:rsidRDefault="005F018B" w:rsidP="0089281D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5629A4">
              <w:rPr>
                <w:lang w:eastAsia="ru-RU"/>
              </w:rPr>
              <w:object w:dxaOrig="14595" w:dyaOrig="13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95pt;height:204.5pt" o:ole="">
                  <v:imagedata r:id="rId6" o:title=""/>
                </v:shape>
                <o:OLEObject Type="Embed" ProgID="PBrush" ShapeID="_x0000_i1025" DrawAspect="Content" ObjectID="_1690961329" r:id="rId7"/>
              </w:object>
            </w:r>
          </w:p>
        </w:tc>
        <w:tc>
          <w:tcPr>
            <w:tcW w:w="4809" w:type="dxa"/>
          </w:tcPr>
          <w:p w:rsidR="005F018B" w:rsidRPr="006360E3" w:rsidRDefault="005F018B" w:rsidP="0089281D">
            <w:pPr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 w:rsidRPr="005629A4">
              <w:rPr>
                <w:lang w:eastAsia="ru-RU"/>
              </w:rPr>
              <w:object w:dxaOrig="14775" w:dyaOrig="12795">
                <v:shape id="_x0000_i1026" type="#_x0000_t75" style="width:238.3pt;height:205.9pt" o:ole="">
                  <v:imagedata r:id="rId8" o:title=""/>
                </v:shape>
                <o:OLEObject Type="Embed" ProgID="PBrush" ShapeID="_x0000_i1026" DrawAspect="Content" ObjectID="_1690961330" r:id="rId9"/>
              </w:object>
            </w:r>
          </w:p>
        </w:tc>
      </w:tr>
    </w:tbl>
    <w:p w:rsidR="005F018B" w:rsidRDefault="005F018B" w:rsidP="005F018B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018B" w:rsidSect="00C73F5B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13AFA"/>
    <w:rsid w:val="0000035A"/>
    <w:rsid w:val="000025D9"/>
    <w:rsid w:val="00002DC7"/>
    <w:rsid w:val="00007946"/>
    <w:rsid w:val="000157D1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4481"/>
    <w:rsid w:val="000A58ED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6FC"/>
    <w:rsid w:val="001B3653"/>
    <w:rsid w:val="001C0F9C"/>
    <w:rsid w:val="001C4CBF"/>
    <w:rsid w:val="001D24AB"/>
    <w:rsid w:val="001D571D"/>
    <w:rsid w:val="001E421B"/>
    <w:rsid w:val="001F540D"/>
    <w:rsid w:val="001F7A41"/>
    <w:rsid w:val="00210255"/>
    <w:rsid w:val="0021590B"/>
    <w:rsid w:val="00216EF5"/>
    <w:rsid w:val="00242935"/>
    <w:rsid w:val="00242A7B"/>
    <w:rsid w:val="00243BD5"/>
    <w:rsid w:val="002457B2"/>
    <w:rsid w:val="002538AF"/>
    <w:rsid w:val="00260A5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06C65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4822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A7EAB"/>
    <w:rsid w:val="004B437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3B9F"/>
    <w:rsid w:val="00525076"/>
    <w:rsid w:val="00530170"/>
    <w:rsid w:val="00541262"/>
    <w:rsid w:val="005414E2"/>
    <w:rsid w:val="00553AED"/>
    <w:rsid w:val="00553BCF"/>
    <w:rsid w:val="00560B8B"/>
    <w:rsid w:val="00565958"/>
    <w:rsid w:val="005713D6"/>
    <w:rsid w:val="005718E2"/>
    <w:rsid w:val="005806E0"/>
    <w:rsid w:val="0058086C"/>
    <w:rsid w:val="005815E0"/>
    <w:rsid w:val="005857E1"/>
    <w:rsid w:val="005923C2"/>
    <w:rsid w:val="005951F2"/>
    <w:rsid w:val="005A0B2C"/>
    <w:rsid w:val="005A69B2"/>
    <w:rsid w:val="005B2741"/>
    <w:rsid w:val="005C44CD"/>
    <w:rsid w:val="005D4D30"/>
    <w:rsid w:val="005E43BE"/>
    <w:rsid w:val="005E54B3"/>
    <w:rsid w:val="005F018B"/>
    <w:rsid w:val="005F09F5"/>
    <w:rsid w:val="00601C65"/>
    <w:rsid w:val="00604DC4"/>
    <w:rsid w:val="00616723"/>
    <w:rsid w:val="00637614"/>
    <w:rsid w:val="006434DE"/>
    <w:rsid w:val="00645E9E"/>
    <w:rsid w:val="00646B9E"/>
    <w:rsid w:val="0065063C"/>
    <w:rsid w:val="00650B70"/>
    <w:rsid w:val="0065111C"/>
    <w:rsid w:val="00653FA6"/>
    <w:rsid w:val="00654CD9"/>
    <w:rsid w:val="00667138"/>
    <w:rsid w:val="00682BC6"/>
    <w:rsid w:val="0069464F"/>
    <w:rsid w:val="00696810"/>
    <w:rsid w:val="006A3D34"/>
    <w:rsid w:val="006B3D70"/>
    <w:rsid w:val="006D0516"/>
    <w:rsid w:val="006D640C"/>
    <w:rsid w:val="006E1ADB"/>
    <w:rsid w:val="006E1F31"/>
    <w:rsid w:val="006E403C"/>
    <w:rsid w:val="006E4B84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E75E9"/>
    <w:rsid w:val="008F41F5"/>
    <w:rsid w:val="008F6F93"/>
    <w:rsid w:val="0091002F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377E6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5E1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51D56"/>
    <w:rsid w:val="00C54D18"/>
    <w:rsid w:val="00C602C4"/>
    <w:rsid w:val="00C627F8"/>
    <w:rsid w:val="00C701CA"/>
    <w:rsid w:val="00C73F5B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190A"/>
    <w:rsid w:val="00DD2B5E"/>
    <w:rsid w:val="00DD6C63"/>
    <w:rsid w:val="00DE11D1"/>
    <w:rsid w:val="00DE45F6"/>
    <w:rsid w:val="00DE71FF"/>
    <w:rsid w:val="00DE7B40"/>
    <w:rsid w:val="00DF34E2"/>
    <w:rsid w:val="00E4607C"/>
    <w:rsid w:val="00E5665D"/>
    <w:rsid w:val="00E65CAA"/>
    <w:rsid w:val="00E700C2"/>
    <w:rsid w:val="00E7045C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7E11-160D-4524-A0D7-B875AC97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156</cp:revision>
  <cp:lastPrinted>2021-08-04T06:29:00Z</cp:lastPrinted>
  <dcterms:created xsi:type="dcterms:W3CDTF">2020-02-04T15:15:00Z</dcterms:created>
  <dcterms:modified xsi:type="dcterms:W3CDTF">2021-08-20T07:42:00Z</dcterms:modified>
</cp:coreProperties>
</file>